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13" w:rsidRDefault="00607013" w:rsidP="00E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tilliumMaps29L" w:eastAsia="Times New Roman" w:hAnsi="TitilliumMaps29L" w:cs="Arial"/>
          <w:b/>
          <w:sz w:val="24"/>
          <w:szCs w:val="24"/>
          <w:u w:val="single"/>
          <w:lang w:eastAsia="pl-PL"/>
        </w:rPr>
      </w:pPr>
    </w:p>
    <w:p w:rsidR="00E47245" w:rsidRPr="00607013" w:rsidRDefault="00E47245" w:rsidP="00E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tilliumMaps29L" w:eastAsia="Times New Roman" w:hAnsi="TitilliumMaps29L" w:cs="Arial"/>
          <w:b/>
          <w:sz w:val="24"/>
          <w:szCs w:val="24"/>
          <w:u w:val="single"/>
          <w:lang w:eastAsia="pl-PL"/>
        </w:rPr>
      </w:pPr>
      <w:r w:rsidRPr="00607013">
        <w:rPr>
          <w:rFonts w:ascii="TitilliumMaps29L" w:eastAsia="Times New Roman" w:hAnsi="TitilliumMaps29L" w:cs="Arial"/>
          <w:b/>
          <w:sz w:val="24"/>
          <w:szCs w:val="24"/>
          <w:u w:val="single"/>
          <w:lang w:eastAsia="pl-PL"/>
        </w:rPr>
        <w:t>Zapraszamy na wyjątkowe wydarzenie w branży wodociągowo-kanalizacyjnej</w:t>
      </w:r>
    </w:p>
    <w:p w:rsidR="00E47245" w:rsidRDefault="00E47245" w:rsidP="00E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tilliumMaps29L" w:eastAsia="Times New Roman" w:hAnsi="TitilliumMaps29L" w:cs="Arial"/>
          <w:sz w:val="24"/>
          <w:szCs w:val="24"/>
          <w:lang w:eastAsia="pl-PL"/>
        </w:rPr>
      </w:pPr>
    </w:p>
    <w:p w:rsidR="005E0F3D" w:rsidRDefault="00E47245" w:rsidP="00E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tilliumMaps29L" w:eastAsia="Times New Roman" w:hAnsi="TitilliumMaps29L" w:cs="Arial"/>
          <w:sz w:val="24"/>
          <w:szCs w:val="24"/>
          <w:lang w:eastAsia="pl-PL"/>
        </w:rPr>
      </w:pPr>
      <w:r>
        <w:rPr>
          <w:rFonts w:ascii="TitilliumMaps29L" w:eastAsia="Times New Roman" w:hAnsi="TitilliumMaps29L" w:cs="Arial"/>
          <w:sz w:val="24"/>
          <w:szCs w:val="24"/>
          <w:lang w:eastAsia="pl-PL"/>
        </w:rPr>
        <w:t>P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odczas</w:t>
      </w:r>
      <w:r w:rsidR="00AF099C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tegorocznej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naj</w:t>
      </w:r>
      <w:r w:rsidR="00C96443">
        <w:rPr>
          <w:rFonts w:ascii="TitilliumMaps29L" w:eastAsia="Times New Roman" w:hAnsi="TitilliumMaps29L" w:cs="Arial"/>
          <w:sz w:val="24"/>
          <w:szCs w:val="24"/>
          <w:lang w:eastAsia="pl-PL"/>
        </w:rPr>
        <w:t>większej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imprezy </w:t>
      </w:r>
      <w:r w:rsidR="00AF099C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na </w:t>
      </w:r>
      <w:r w:rsidR="00607013">
        <w:rPr>
          <w:rFonts w:ascii="TitilliumMaps29L" w:eastAsia="Times New Roman" w:hAnsi="TitilliumMaps29L" w:cs="Arial"/>
          <w:sz w:val="24"/>
          <w:szCs w:val="24"/>
          <w:lang w:eastAsia="pl-PL"/>
        </w:rPr>
        <w:t>r</w:t>
      </w:r>
      <w:r w:rsidR="00AF099C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ynku wodociągowo-kanalizacyjnym, czyli 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Targów </w:t>
      </w:r>
      <w:proofErr w:type="spellStart"/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WOD-KAN</w:t>
      </w:r>
      <w:proofErr w:type="spellEnd"/>
      <w:r w:rsidR="00C96443">
        <w:rPr>
          <w:rFonts w:ascii="TitilliumMaps29L" w:eastAsia="Times New Roman" w:hAnsi="TitilliumMaps29L" w:cs="Arial"/>
          <w:sz w:val="24"/>
          <w:szCs w:val="24"/>
          <w:lang w:eastAsia="pl-PL"/>
        </w:rPr>
        <w:t>, f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irma Abrys oraz Izba Gospodarcz</w:t>
      </w:r>
      <w:r w:rsidR="00C96443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a „Wodociągi Polskie” wspólnie 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organizują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C96443" w:rsidRPr="00607013">
        <w:rPr>
          <w:rFonts w:ascii="TitilliumMaps29L" w:eastAsia="Times New Roman" w:hAnsi="TitilliumMaps29L" w:cs="Arial"/>
          <w:b/>
          <w:sz w:val="24"/>
          <w:szCs w:val="24"/>
          <w:lang w:eastAsia="pl-PL"/>
        </w:rPr>
        <w:t xml:space="preserve">Międzynarodowy </w:t>
      </w:r>
      <w:r w:rsidRPr="00E47245">
        <w:rPr>
          <w:rFonts w:ascii="TitilliumMaps29L" w:eastAsia="Times New Roman" w:hAnsi="TitilliumMaps29L" w:cs="Arial"/>
          <w:b/>
          <w:sz w:val="24"/>
          <w:szCs w:val="24"/>
          <w:lang w:eastAsia="pl-PL"/>
        </w:rPr>
        <w:t>Kongres</w:t>
      </w:r>
      <w:r w:rsidR="00AF099C">
        <w:rPr>
          <w:rFonts w:ascii="TitilliumMaps29L" w:eastAsia="Times New Roman" w:hAnsi="TitilliumMaps29L" w:cs="Arial"/>
          <w:b/>
          <w:sz w:val="24"/>
          <w:szCs w:val="24"/>
          <w:lang w:eastAsia="pl-PL"/>
        </w:rPr>
        <w:t xml:space="preserve"> </w:t>
      </w:r>
      <w:r w:rsidRPr="00E47245">
        <w:rPr>
          <w:rFonts w:ascii="TitilliumMaps29L" w:eastAsia="Times New Roman" w:hAnsi="TitilliumMaps29L" w:cs="Arial"/>
          <w:b/>
          <w:sz w:val="24"/>
          <w:szCs w:val="24"/>
          <w:lang w:eastAsia="pl-PL"/>
        </w:rPr>
        <w:t xml:space="preserve">ENVICON </w:t>
      </w:r>
      <w:proofErr w:type="spellStart"/>
      <w:r w:rsidRPr="00E47245">
        <w:rPr>
          <w:rFonts w:ascii="TitilliumMaps29L" w:eastAsia="Times New Roman" w:hAnsi="TitilliumMaps29L" w:cs="Arial"/>
          <w:b/>
          <w:sz w:val="24"/>
          <w:szCs w:val="24"/>
          <w:lang w:eastAsia="pl-PL"/>
        </w:rPr>
        <w:t>Water</w:t>
      </w:r>
      <w:proofErr w:type="spellEnd"/>
      <w:r w:rsidRPr="00E47245">
        <w:rPr>
          <w:rFonts w:ascii="TitilliumMaps29L" w:eastAsia="Times New Roman" w:hAnsi="TitilliumMaps29L" w:cs="Arial"/>
          <w:b/>
          <w:sz w:val="24"/>
          <w:szCs w:val="24"/>
          <w:lang w:eastAsia="pl-PL"/>
        </w:rPr>
        <w:t>.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="00C96443">
        <w:rPr>
          <w:rFonts w:ascii="TitilliumMaps29L" w:eastAsia="Times New Roman" w:hAnsi="TitilliumMaps29L" w:cs="Arial"/>
          <w:sz w:val="24"/>
          <w:szCs w:val="24"/>
          <w:lang w:eastAsia="pl-PL"/>
        </w:rPr>
        <w:t>Naszym z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ałożeniem jest </w:t>
      </w:r>
      <w:r w:rsidR="00C96443">
        <w:rPr>
          <w:rFonts w:ascii="TitilliumMaps29L" w:eastAsia="Times New Roman" w:hAnsi="TitilliumMaps29L" w:cs="Arial"/>
          <w:sz w:val="24"/>
          <w:szCs w:val="24"/>
          <w:lang w:eastAsia="pl-PL"/>
        </w:rPr>
        <w:t>realizacja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prestiżowego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wyda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rzenia, które stanie się jednym </w:t>
      </w:r>
      <w:r w:rsidR="00AF099C">
        <w:rPr>
          <w:rFonts w:ascii="TitilliumMaps29L" w:eastAsia="Times New Roman" w:hAnsi="TitilliumMaps29L" w:cs="Arial"/>
          <w:sz w:val="24"/>
          <w:szCs w:val="24"/>
          <w:lang w:eastAsia="pl-PL"/>
        </w:rPr>
        <w:t>z najważniejszych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cyklicznych spotkań dla branży wodociągowo-k</w:t>
      </w:r>
      <w:r w:rsidR="00607013">
        <w:rPr>
          <w:rFonts w:ascii="TitilliumMaps29L" w:eastAsia="Times New Roman" w:hAnsi="TitilliumMaps29L" w:cs="Arial"/>
          <w:sz w:val="24"/>
          <w:szCs w:val="24"/>
          <w:lang w:eastAsia="pl-PL"/>
        </w:rPr>
        <w:t>analizacyjnej.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Pierwsza edycja Kongresu będzie okazją do przedyskutowania rozwiązań i strategii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w gospodarce wodno-</w:t>
      </w:r>
      <w:r w:rsidR="00607013">
        <w:rPr>
          <w:rFonts w:ascii="TitilliumMaps29L" w:eastAsia="Times New Roman" w:hAnsi="TitilliumMaps29L" w:cs="Arial"/>
          <w:sz w:val="24"/>
          <w:szCs w:val="24"/>
          <w:lang w:eastAsia="pl-PL"/>
        </w:rPr>
        <w:t>ściekowej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w kraju oraz oczekiwań Unii Europejskiej wobec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Polski. </w:t>
      </w:r>
      <w:r w:rsidR="007E7455">
        <w:rPr>
          <w:rFonts w:ascii="TitilliumMaps29L" w:eastAsia="Times New Roman" w:hAnsi="TitilliumMaps29L" w:cs="Arial"/>
          <w:sz w:val="24"/>
          <w:szCs w:val="24"/>
          <w:lang w:eastAsia="pl-PL"/>
        </w:rPr>
        <w:t>I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nwestycje w sprawny system gospodarowania wodą i oczyszczalnie ścieków,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wyzwania jakościowe oraz ocena zasobów wodnych to tylko </w:t>
      </w:r>
      <w:r w:rsidR="00C96443">
        <w:rPr>
          <w:rFonts w:ascii="TitilliumMaps29L" w:eastAsia="Times New Roman" w:hAnsi="TitilliumMaps29L" w:cs="Arial"/>
          <w:sz w:val="24"/>
          <w:szCs w:val="24"/>
          <w:lang w:eastAsia="pl-PL"/>
        </w:rPr>
        <w:t>wybrane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="00C96443">
        <w:rPr>
          <w:rFonts w:ascii="TitilliumMaps29L" w:eastAsia="Times New Roman" w:hAnsi="TitilliumMaps29L" w:cs="Arial"/>
          <w:sz w:val="24"/>
          <w:szCs w:val="24"/>
          <w:lang w:eastAsia="pl-PL"/>
        </w:rPr>
        <w:t>zagadnienia</w:t>
      </w:r>
      <w:r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, które zostaną omówione pierwszego dnia obrad. </w:t>
      </w:r>
      <w:r w:rsidR="00C96443">
        <w:rPr>
          <w:rFonts w:ascii="TitilliumMaps29L" w:eastAsia="Times New Roman" w:hAnsi="TitilliumMaps29L" w:cs="Arial"/>
          <w:sz w:val="24"/>
          <w:szCs w:val="24"/>
          <w:lang w:eastAsia="pl-PL"/>
        </w:rPr>
        <w:t>P</w:t>
      </w:r>
      <w:r w:rsidR="00C96443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odczas</w:t>
      </w:r>
      <w:r w:rsidR="00C96443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="00C96443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kilku paneli dyskusyjnych </w:t>
      </w:r>
      <w:r w:rsidR="00AF099C">
        <w:rPr>
          <w:rFonts w:ascii="TitilliumMaps29L" w:eastAsia="Times New Roman" w:hAnsi="TitilliumMaps29L" w:cs="Arial"/>
          <w:sz w:val="24"/>
          <w:szCs w:val="24"/>
          <w:lang w:eastAsia="pl-PL"/>
        </w:rPr>
        <w:t>przedstawiciele</w:t>
      </w:r>
      <w:r w:rsidR="00C96443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świata polityki, nauki i</w:t>
      </w:r>
      <w:r w:rsidR="00C96443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="00C96443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biznesu</w:t>
      </w:r>
      <w:r w:rsidR="00C96443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="00AF099C">
        <w:rPr>
          <w:rFonts w:ascii="TitilliumMaps29L" w:eastAsia="Times New Roman" w:hAnsi="TitilliumMaps29L" w:cs="Arial"/>
          <w:sz w:val="24"/>
          <w:szCs w:val="24"/>
          <w:lang w:eastAsia="pl-PL"/>
        </w:rPr>
        <w:t>poruszą</w:t>
      </w:r>
      <w:r w:rsidR="00C96443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="00AF099C">
        <w:rPr>
          <w:rFonts w:ascii="TitilliumMaps29L" w:eastAsia="Times New Roman" w:hAnsi="TitilliumMaps29L" w:cs="Arial"/>
          <w:sz w:val="24"/>
          <w:szCs w:val="24"/>
          <w:lang w:eastAsia="pl-PL"/>
        </w:rPr>
        <w:t>kluczowe</w:t>
      </w:r>
      <w:r w:rsidR="00C96443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="00AF099C">
        <w:rPr>
          <w:rFonts w:ascii="TitilliumMaps29L" w:eastAsia="Times New Roman" w:hAnsi="TitilliumMaps29L" w:cs="Arial"/>
          <w:sz w:val="24"/>
          <w:szCs w:val="24"/>
          <w:lang w:eastAsia="pl-PL"/>
        </w:rPr>
        <w:t>tematy i</w:t>
      </w:r>
      <w:r w:rsidR="00607013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="00AF099C">
        <w:rPr>
          <w:rFonts w:ascii="TitilliumMaps29L" w:eastAsia="Times New Roman" w:hAnsi="TitilliumMaps29L" w:cs="Arial"/>
          <w:sz w:val="24"/>
          <w:szCs w:val="24"/>
          <w:lang w:eastAsia="pl-PL"/>
        </w:rPr>
        <w:t>omówią</w:t>
      </w:r>
      <w:r w:rsidR="00607013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najważniejsze problemy branży.</w:t>
      </w:r>
    </w:p>
    <w:p w:rsidR="005E0F3D" w:rsidRPr="007E7455" w:rsidRDefault="00AF099C" w:rsidP="007E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tilliumMaps29L" w:eastAsia="Times New Roman" w:hAnsi="TitilliumMaps29L" w:cs="Arial"/>
          <w:sz w:val="24"/>
          <w:szCs w:val="24"/>
          <w:lang w:eastAsia="pl-PL"/>
        </w:rPr>
      </w:pPr>
      <w:r>
        <w:rPr>
          <w:rFonts w:ascii="TitilliumMaps29L" w:eastAsia="Times New Roman" w:hAnsi="TitilliumMaps29L" w:cs="Arial"/>
          <w:sz w:val="24"/>
          <w:szCs w:val="24"/>
          <w:lang w:eastAsia="pl-PL"/>
        </w:rPr>
        <w:t>„</w:t>
      </w:r>
      <w:r w:rsidR="005E0F3D" w:rsidRPr="007E745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Nowe technologie w branży </w:t>
      </w:r>
      <w:proofErr w:type="spellStart"/>
      <w:r w:rsidR="005E0F3D" w:rsidRPr="007E7455">
        <w:rPr>
          <w:rFonts w:ascii="TitilliumMaps29L" w:eastAsia="Times New Roman" w:hAnsi="TitilliumMaps29L" w:cs="Arial"/>
          <w:sz w:val="24"/>
          <w:szCs w:val="24"/>
          <w:lang w:eastAsia="pl-PL"/>
        </w:rPr>
        <w:t>wod-kan</w:t>
      </w:r>
      <w:proofErr w:type="spellEnd"/>
      <w:r w:rsidR="005E0F3D" w:rsidRPr="007E745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. Woda, ścieki, infrastruktura liniowa” to 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>tytuł przygotowywanej</w:t>
      </w:r>
      <w:r w:rsidR="005E0F3D" w:rsidRPr="007E745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przez redakcję miesięcznika „Wodociągi-Kanalizacja” sesji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>,</w:t>
      </w:r>
      <w:r w:rsidR="005E0F3D" w:rsidRPr="007E745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zaplanowan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>ej</w:t>
      </w:r>
      <w:r w:rsidR="005E0F3D" w:rsidRPr="007E745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na drugi dzień Kongresu. 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>Celem</w:t>
      </w:r>
      <w:r w:rsidR="005E0F3D" w:rsidRPr="007E745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jest pokazanie nowoczesnych rozwiązań, innowacyjnych technologii oraz produktów dedykowanych branży wodociągowo-kanalizacyjnej przez współpracujące z tym sektorem gospodarki firmy.</w:t>
      </w:r>
    </w:p>
    <w:p w:rsidR="00E47245" w:rsidRDefault="00AF099C" w:rsidP="007E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tilliumMaps29L" w:eastAsia="Times New Roman" w:hAnsi="TitilliumMaps29L" w:cs="Arial"/>
          <w:sz w:val="24"/>
          <w:szCs w:val="24"/>
          <w:lang w:eastAsia="pl-PL"/>
        </w:rPr>
      </w:pPr>
      <w:r>
        <w:rPr>
          <w:rFonts w:ascii="TitilliumMaps29L" w:eastAsia="Times New Roman" w:hAnsi="TitilliumMaps29L" w:cs="Arial"/>
          <w:sz w:val="24"/>
          <w:szCs w:val="24"/>
          <w:lang w:eastAsia="pl-PL"/>
        </w:rPr>
        <w:t>Ideą</w:t>
      </w:r>
      <w:r w:rsidR="00E47245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proofErr w:type="spellStart"/>
      <w:r w:rsidR="00E47245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ENVICON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>-</w:t>
      </w:r>
      <w:r w:rsidR="00E47245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u</w:t>
      </w:r>
      <w:proofErr w:type="spellEnd"/>
      <w:r w:rsidR="00E47245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jest</w:t>
      </w:r>
      <w:r w:rsidR="00607013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stworzenie platformy wymiany doświadczeń oraz</w:t>
      </w:r>
      <w:r w:rsidR="00E47245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wypracowanie wspólnej strategii działań,</w:t>
      </w:r>
      <w:r w:rsid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="00E47245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którą Polska i inne kraje Europy będą wdrażały w 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branży w </w:t>
      </w:r>
      <w:r w:rsidR="00E47245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naj</w:t>
      </w:r>
      <w:r w:rsidR="007E7455">
        <w:rPr>
          <w:rFonts w:ascii="TitilliumMaps29L" w:eastAsia="Times New Roman" w:hAnsi="TitilliumMaps29L" w:cs="Arial"/>
          <w:sz w:val="24"/>
          <w:szCs w:val="24"/>
          <w:lang w:eastAsia="pl-PL"/>
        </w:rPr>
        <w:t>bliższych latach.</w:t>
      </w:r>
      <w:r w:rsidR="00E47245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="00607013">
        <w:rPr>
          <w:rFonts w:ascii="TitilliumMaps29L" w:eastAsia="Times New Roman" w:hAnsi="TitilliumMaps29L" w:cs="Arial"/>
          <w:sz w:val="24"/>
          <w:szCs w:val="24"/>
          <w:lang w:eastAsia="pl-PL"/>
        </w:rPr>
        <w:br/>
      </w:r>
      <w:r w:rsidR="00E47245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Spotkanie podczas </w:t>
      </w:r>
      <w:proofErr w:type="spellStart"/>
      <w:r w:rsidR="00E47245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ENVICON</w:t>
      </w:r>
      <w:r>
        <w:rPr>
          <w:rFonts w:ascii="TitilliumMaps29L" w:eastAsia="Times New Roman" w:hAnsi="TitilliumMaps29L" w:cs="Arial"/>
          <w:sz w:val="24"/>
          <w:szCs w:val="24"/>
          <w:lang w:eastAsia="pl-PL"/>
        </w:rPr>
        <w:t>-</w:t>
      </w:r>
      <w:r w:rsidR="00E47245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u</w:t>
      </w:r>
      <w:proofErr w:type="spellEnd"/>
      <w:r w:rsidR="00E47245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będzie też okazją do nawiązania nowych kontaktów</w:t>
      </w:r>
      <w:r w:rsidR="00607013"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 </w:t>
      </w:r>
      <w:r w:rsidR="00E47245" w:rsidRPr="00E47245">
        <w:rPr>
          <w:rFonts w:ascii="TitilliumMaps29L" w:eastAsia="Times New Roman" w:hAnsi="TitilliumMaps29L" w:cs="Arial"/>
          <w:sz w:val="24"/>
          <w:szCs w:val="24"/>
          <w:lang w:eastAsia="pl-PL"/>
        </w:rPr>
        <w:t>biznesowych i umocnienia dotychczasowych relacji.</w:t>
      </w:r>
    </w:p>
    <w:p w:rsidR="00AF099C" w:rsidRDefault="00AF099C" w:rsidP="007E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tilliumMaps29L" w:eastAsia="Times New Roman" w:hAnsi="TitilliumMaps29L" w:cs="Arial"/>
          <w:sz w:val="24"/>
          <w:szCs w:val="24"/>
          <w:lang w:eastAsia="pl-PL"/>
        </w:rPr>
      </w:pPr>
    </w:p>
    <w:p w:rsidR="006D7BB9" w:rsidRDefault="006D7BB9" w:rsidP="007E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tilliumMaps29L" w:eastAsia="Times New Roman" w:hAnsi="TitilliumMaps29L" w:cs="Arial"/>
          <w:sz w:val="24"/>
          <w:szCs w:val="24"/>
          <w:lang w:eastAsia="pl-PL"/>
        </w:rPr>
      </w:pPr>
      <w:r>
        <w:rPr>
          <w:rFonts w:ascii="TitilliumMaps29L" w:eastAsia="Times New Roman" w:hAnsi="TitilliumMaps29L" w:cs="Arial"/>
          <w:sz w:val="24"/>
          <w:szCs w:val="24"/>
          <w:lang w:eastAsia="pl-PL"/>
        </w:rPr>
        <w:t xml:space="preserve">Zapraszam do zapoznania się ze szczegółowymi informacjami, które znajdują się na stronie Kongresu </w:t>
      </w:r>
      <w:r w:rsidRPr="006D7BB9">
        <w:rPr>
          <w:rFonts w:ascii="TitilliumMaps29L" w:eastAsia="Times New Roman" w:hAnsi="TitilliumMaps29L" w:cs="Arial"/>
          <w:sz w:val="24"/>
          <w:szCs w:val="24"/>
          <w:lang w:eastAsia="pl-PL"/>
        </w:rPr>
        <w:t>http://abrys.enviconwater.pl/</w:t>
      </w:r>
    </w:p>
    <w:p w:rsidR="00AF099C" w:rsidRDefault="00AF099C" w:rsidP="00AF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tilliumMaps29L" w:eastAsia="Times New Roman" w:hAnsi="TitilliumMaps29L" w:cs="Arial"/>
          <w:sz w:val="24"/>
          <w:szCs w:val="24"/>
          <w:lang w:eastAsia="pl-PL"/>
        </w:rPr>
      </w:pPr>
      <w:r>
        <w:rPr>
          <w:rFonts w:ascii="TitilliumMaps29L" w:eastAsia="Times New Roman" w:hAnsi="TitilliumMaps29L" w:cs="Arial"/>
          <w:sz w:val="24"/>
          <w:szCs w:val="24"/>
          <w:lang w:eastAsia="pl-PL"/>
        </w:rPr>
        <w:t>Zapraszamy serdecznie!</w:t>
      </w:r>
    </w:p>
    <w:p w:rsidR="00AF099C" w:rsidRPr="00E47245" w:rsidRDefault="00AF099C" w:rsidP="00AF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tilliumMaps29L" w:eastAsia="Times New Roman" w:hAnsi="TitilliumMaps29L" w:cs="Arial"/>
          <w:sz w:val="24"/>
          <w:szCs w:val="24"/>
          <w:lang w:eastAsia="pl-PL"/>
        </w:rPr>
      </w:pPr>
      <w:r>
        <w:rPr>
          <w:rFonts w:ascii="TitilliumMaps29L" w:eastAsia="Times New Roman" w:hAnsi="TitilliumMaps29L" w:cs="Arial"/>
          <w:sz w:val="24"/>
          <w:szCs w:val="24"/>
          <w:lang w:eastAsia="pl-PL"/>
        </w:rPr>
        <w:t>Organizatorzy</w:t>
      </w:r>
    </w:p>
    <w:sectPr w:rsidR="00AF099C" w:rsidRPr="00E47245" w:rsidSect="000E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Maps29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245"/>
    <w:rsid w:val="000E0542"/>
    <w:rsid w:val="004112C6"/>
    <w:rsid w:val="0051797A"/>
    <w:rsid w:val="005E0F3D"/>
    <w:rsid w:val="00607013"/>
    <w:rsid w:val="00617B10"/>
    <w:rsid w:val="006D7BB9"/>
    <w:rsid w:val="007E7455"/>
    <w:rsid w:val="00AD46D7"/>
    <w:rsid w:val="00AF099C"/>
    <w:rsid w:val="00B610CE"/>
    <w:rsid w:val="00C96443"/>
    <w:rsid w:val="00E4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m.goral</dc:creator>
  <cp:lastModifiedBy>s.kokocinska</cp:lastModifiedBy>
  <cp:revision>5</cp:revision>
  <dcterms:created xsi:type="dcterms:W3CDTF">2016-02-18T20:45:00Z</dcterms:created>
  <dcterms:modified xsi:type="dcterms:W3CDTF">2016-03-18T13:57:00Z</dcterms:modified>
</cp:coreProperties>
</file>